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01C04" w:rsidP="54378989" w:rsidRDefault="2809A81A" w14:paraId="53BF7511" w14:textId="48AEBC33">
      <w:pPr>
        <w:jc w:val="center"/>
      </w:pPr>
      <w:r w:rsidRPr="54378989">
        <w:rPr>
          <w:rFonts w:ascii="Impact" w:hAnsi="Impact" w:eastAsia="Impact" w:cs="Impact"/>
          <w:color w:val="000000" w:themeColor="text1"/>
          <w:sz w:val="102"/>
          <w:szCs w:val="102"/>
        </w:rPr>
        <w:t>Tips and Tricks</w:t>
      </w:r>
    </w:p>
    <w:p w:rsidR="00801C04" w:rsidP="54378989" w:rsidRDefault="2809A81A" w14:paraId="7E84048B" w14:textId="0234788C">
      <w:pPr>
        <w:jc w:val="center"/>
      </w:pPr>
      <w:r w:rsidRPr="1DB73336">
        <w:rPr>
          <w:rFonts w:ascii="Courier New" w:hAnsi="Courier New" w:eastAsia="Courier New" w:cs="Courier New"/>
          <w:color w:val="000000" w:themeColor="text1"/>
          <w:sz w:val="36"/>
          <w:szCs w:val="36"/>
        </w:rPr>
        <w:t>Help Available Around the School</w:t>
      </w:r>
    </w:p>
    <w:p w:rsidR="00801C04" w:rsidP="1DB73336" w:rsidRDefault="08D93FD5" w14:paraId="0444B09F" w14:textId="50A48BB4">
      <w:pPr>
        <w:jc w:val="center"/>
        <w:rPr>
          <w:rFonts w:ascii="Arabic Typesetting" w:hAnsi="Arabic Typesetting" w:eastAsia="Arabic Typesetting" w:cs="Arabic Typesetting"/>
          <w:b/>
          <w:bCs/>
          <w:i/>
          <w:iCs/>
          <w:color w:val="000000" w:themeColor="text1"/>
          <w:sz w:val="24"/>
          <w:szCs w:val="24"/>
          <w:u w:val="single"/>
        </w:rPr>
      </w:pPr>
      <w:r w:rsidRPr="1DB73336">
        <w:rPr>
          <w:rFonts w:ascii="Arabic Typesetting" w:hAnsi="Arabic Typesetting" w:eastAsia="Arabic Typesetting" w:cs="Arabic Typesetting"/>
          <w:b/>
          <w:bCs/>
          <w:i/>
          <w:iCs/>
          <w:color w:val="000000" w:themeColor="text1"/>
          <w:sz w:val="24"/>
          <w:szCs w:val="24"/>
          <w:u w:val="single"/>
        </w:rPr>
        <w:t>BY AUTUMN EARGLE AND TOPANGA SCISM</w:t>
      </w:r>
    </w:p>
    <w:p w:rsidR="00801C04" w:rsidP="1DB73336" w:rsidRDefault="2809A81A" w14:paraId="5A4AAB58" w14:textId="1BD787EA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30"/>
          <w:szCs w:val="30"/>
        </w:rPr>
      </w:pPr>
      <w:r w:rsidRPr="1DB73336">
        <w:rPr>
          <w:rFonts w:ascii="Times New Roman" w:hAnsi="Times New Roman" w:eastAsia="Times New Roman" w:cs="Times New Roman"/>
          <w:b/>
          <w:bCs/>
          <w:color w:val="000000" w:themeColor="text1"/>
          <w:sz w:val="30"/>
          <w:szCs w:val="30"/>
        </w:rPr>
        <w:t xml:space="preserve">Do you feel alone with your </w:t>
      </w:r>
      <w:r w:rsidRPr="1DB73336" w:rsidR="0A140632">
        <w:rPr>
          <w:rFonts w:ascii="Times New Roman" w:hAnsi="Times New Roman" w:eastAsia="Times New Roman" w:cs="Times New Roman"/>
          <w:b/>
          <w:bCs/>
          <w:color w:val="000000" w:themeColor="text1"/>
          <w:sz w:val="30"/>
          <w:szCs w:val="30"/>
        </w:rPr>
        <w:t>issues...?</w:t>
      </w:r>
    </w:p>
    <w:p w:rsidR="00801C04" w:rsidP="54378989" w:rsidRDefault="2809A81A" w14:paraId="125D5394" w14:textId="3FF5ECC8">
      <w:pPr>
        <w:jc w:val="center"/>
      </w:pPr>
      <w:r w:rsidRPr="54378989">
        <w:rPr>
          <w:rFonts w:ascii="Times New Roman" w:hAnsi="Times New Roman" w:eastAsia="Times New Roman" w:cs="Times New Roman"/>
          <w:b/>
          <w:bCs/>
          <w:color w:val="000000" w:themeColor="text1"/>
          <w:sz w:val="30"/>
          <w:szCs w:val="30"/>
        </w:rPr>
        <w:t>Do you feel like you have no one to talk to?</w:t>
      </w:r>
    </w:p>
    <w:p w:rsidR="00801C04" w:rsidP="202599CC" w:rsidRDefault="2809A81A" w14:paraId="2B3C6B6F" w14:textId="769AB4DE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30"/>
          <w:szCs w:val="30"/>
        </w:rPr>
      </w:pPr>
      <w:r w:rsidRPr="202599CC">
        <w:rPr>
          <w:rFonts w:ascii="Times New Roman" w:hAnsi="Times New Roman" w:eastAsia="Times New Roman" w:cs="Times New Roman"/>
          <w:b/>
          <w:bCs/>
          <w:color w:val="000000" w:themeColor="text1"/>
          <w:sz w:val="30"/>
          <w:szCs w:val="30"/>
        </w:rPr>
        <w:t xml:space="preserve">Well, you don’t have to! Here at </w:t>
      </w:r>
      <w:proofErr w:type="spellStart"/>
      <w:r w:rsidRPr="202599CC">
        <w:rPr>
          <w:rFonts w:ascii="Times New Roman" w:hAnsi="Times New Roman" w:eastAsia="Times New Roman" w:cs="Times New Roman"/>
          <w:b/>
          <w:bCs/>
          <w:color w:val="000000" w:themeColor="text1"/>
          <w:sz w:val="30"/>
          <w:szCs w:val="30"/>
        </w:rPr>
        <w:t>Rockvale</w:t>
      </w:r>
      <w:proofErr w:type="spellEnd"/>
      <w:r w:rsidRPr="202599CC">
        <w:rPr>
          <w:rFonts w:ascii="Times New Roman" w:hAnsi="Times New Roman" w:eastAsia="Times New Roman" w:cs="Times New Roman"/>
          <w:b/>
          <w:bCs/>
          <w:color w:val="000000" w:themeColor="text1"/>
          <w:sz w:val="30"/>
          <w:szCs w:val="30"/>
        </w:rPr>
        <w:t xml:space="preserve"> High we provid</w:t>
      </w:r>
      <w:r w:rsidRPr="202599CC" w:rsidR="048012B2">
        <w:rPr>
          <w:rFonts w:ascii="Times New Roman" w:hAnsi="Times New Roman" w:eastAsia="Times New Roman" w:cs="Times New Roman"/>
          <w:b/>
          <w:bCs/>
          <w:color w:val="000000" w:themeColor="text1"/>
          <w:sz w:val="30"/>
          <w:szCs w:val="30"/>
        </w:rPr>
        <w:t>e</w:t>
      </w:r>
      <w:r w:rsidRPr="202599CC">
        <w:rPr>
          <w:rFonts w:ascii="Times New Roman" w:hAnsi="Times New Roman" w:eastAsia="Times New Roman" w:cs="Times New Roman"/>
          <w:b/>
          <w:bCs/>
          <w:color w:val="000000" w:themeColor="text1"/>
          <w:sz w:val="30"/>
          <w:szCs w:val="30"/>
        </w:rPr>
        <w:t xml:space="preserve"> help</w:t>
      </w:r>
      <w:r w:rsidRPr="202599CC" w:rsidR="7EB91038">
        <w:rPr>
          <w:rFonts w:ascii="Times New Roman" w:hAnsi="Times New Roman" w:eastAsia="Times New Roman" w:cs="Times New Roman"/>
          <w:b/>
          <w:bCs/>
          <w:color w:val="000000" w:themeColor="text1"/>
          <w:sz w:val="30"/>
          <w:szCs w:val="30"/>
        </w:rPr>
        <w:t xml:space="preserve"> with </w:t>
      </w:r>
      <w:r w:rsidRPr="202599CC">
        <w:rPr>
          <w:rFonts w:ascii="Times New Roman" w:hAnsi="Times New Roman" w:eastAsia="Times New Roman" w:cs="Times New Roman"/>
          <w:b/>
          <w:bCs/>
          <w:color w:val="000000" w:themeColor="text1"/>
          <w:sz w:val="30"/>
          <w:szCs w:val="30"/>
        </w:rPr>
        <w:t>both education and personal issues.</w:t>
      </w:r>
      <w:r w:rsidRPr="202599CC" w:rsidR="60F8DFCC">
        <w:rPr>
          <w:rFonts w:ascii="Times New Roman" w:hAnsi="Times New Roman" w:eastAsia="Times New Roman" w:cs="Times New Roman"/>
          <w:b/>
          <w:bCs/>
          <w:color w:val="000000" w:themeColor="text1"/>
          <w:sz w:val="30"/>
          <w:szCs w:val="30"/>
        </w:rPr>
        <w:t xml:space="preserve"> The school can be more useful than you can imagine. There is a lot of people that you can benefit from this year. </w:t>
      </w:r>
      <w:r w:rsidRPr="202599CC" w:rsidR="16282119">
        <w:rPr>
          <w:rFonts w:ascii="Times New Roman" w:hAnsi="Times New Roman" w:eastAsia="Times New Roman" w:cs="Times New Roman"/>
          <w:b/>
          <w:bCs/>
          <w:color w:val="000000" w:themeColor="text1"/>
          <w:sz w:val="30"/>
          <w:szCs w:val="30"/>
        </w:rPr>
        <w:t>Counselors</w:t>
      </w:r>
      <w:r w:rsidRPr="202599CC" w:rsidR="60F8DFCC">
        <w:rPr>
          <w:rFonts w:ascii="Times New Roman" w:hAnsi="Times New Roman" w:eastAsia="Times New Roman" w:cs="Times New Roman"/>
          <w:b/>
          <w:bCs/>
          <w:color w:val="000000" w:themeColor="text1"/>
          <w:sz w:val="30"/>
          <w:szCs w:val="30"/>
        </w:rPr>
        <w:t>,</w:t>
      </w:r>
      <w:r w:rsidRPr="202599CC" w:rsidR="53A25CD2">
        <w:rPr>
          <w:rFonts w:ascii="Times New Roman" w:hAnsi="Times New Roman" w:eastAsia="Times New Roman" w:cs="Times New Roman"/>
          <w:b/>
          <w:bCs/>
          <w:color w:val="000000" w:themeColor="text1"/>
          <w:sz w:val="30"/>
          <w:szCs w:val="30"/>
        </w:rPr>
        <w:t xml:space="preserve"> teachers,</w:t>
      </w:r>
      <w:r w:rsidRPr="202599CC" w:rsidR="60F8DFCC">
        <w:rPr>
          <w:rFonts w:ascii="Times New Roman" w:hAnsi="Times New Roman" w:eastAsia="Times New Roman" w:cs="Times New Roman"/>
          <w:b/>
          <w:bCs/>
          <w:color w:val="000000" w:themeColor="text1"/>
          <w:sz w:val="30"/>
          <w:szCs w:val="30"/>
        </w:rPr>
        <w:t xml:space="preserve"> school staff, and even students!</w:t>
      </w:r>
    </w:p>
    <w:p w:rsidR="51E5147D" w:rsidP="028E158A" w:rsidRDefault="51E5147D" w14:paraId="239CD855" w14:textId="428D2ADF">
      <w:pPr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</w:pPr>
      <w:r w:rsidRPr="028E158A" w:rsidR="51E5147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You might struggle </w:t>
      </w:r>
      <w:r w:rsidRPr="028E158A" w:rsidR="7DCC051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with</w:t>
      </w:r>
      <w:r w:rsidRPr="028E158A" w:rsidR="51E5147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 a subject, or don't understand the topic. Lots of people </w:t>
      </w:r>
      <w:r w:rsidRPr="028E158A" w:rsidR="12418D5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can</w:t>
      </w:r>
      <w:r w:rsidRPr="028E158A" w:rsidR="51E5147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 help. Either a </w:t>
      </w:r>
      <w:r w:rsidRPr="028E158A" w:rsidR="79B027C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staff </w:t>
      </w:r>
      <w:r w:rsidRPr="028E158A" w:rsidR="51E5147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in the school that knows about the subject, and/or a student peer. </w:t>
      </w:r>
      <w:r w:rsidRPr="028E158A" w:rsidR="45F7EB2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It is</w:t>
      </w:r>
      <w:r w:rsidRPr="028E158A" w:rsidR="51E5147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 okay, and </w:t>
      </w:r>
      <w:r w:rsidRPr="028E158A" w:rsidR="357D2B3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there is</w:t>
      </w:r>
      <w:r w:rsidRPr="028E158A" w:rsidR="51E5147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 no shame in it! Everyone struggles with something at some point. Don’t be afraid to ask for help.</w:t>
      </w:r>
    </w:p>
    <w:p w:rsidR="00801C04" w:rsidP="028E158A" w:rsidRDefault="2809A81A" w14:paraId="7D374EE1" w14:textId="2CD2EECA">
      <w:pPr>
        <w:jc w:val="center"/>
        <w:rPr>
          <w:rFonts w:ascii="Broadway" w:hAnsi="Broadway" w:eastAsia="Broadway" w:cs="Broadway"/>
          <w:b w:val="1"/>
          <w:bCs w:val="1"/>
          <w:color w:val="000000" w:themeColor="text1" w:themeTint="FF" w:themeShade="FF"/>
          <w:sz w:val="30"/>
          <w:szCs w:val="30"/>
        </w:rPr>
      </w:pPr>
      <w:r w:rsidRPr="028E158A" w:rsidR="7F838BB8">
        <w:rPr>
          <w:rFonts w:ascii="Broadway" w:hAnsi="Broadway" w:eastAsia="Broadway" w:cs="Broadway"/>
          <w:b w:val="1"/>
          <w:bCs w:val="1"/>
          <w:color w:val="000000" w:themeColor="text1" w:themeTint="FF" w:themeShade="FF"/>
          <w:sz w:val="30"/>
          <w:szCs w:val="30"/>
        </w:rPr>
        <w:t>Tip #1 School Coun</w:t>
      </w:r>
      <w:r w:rsidRPr="028E158A" w:rsidR="16A58475">
        <w:rPr>
          <w:rFonts w:ascii="Broadway" w:hAnsi="Broadway" w:eastAsia="Broadway" w:cs="Broadway"/>
          <w:b w:val="1"/>
          <w:bCs w:val="1"/>
          <w:color w:val="000000" w:themeColor="text1" w:themeTint="FF" w:themeShade="FF"/>
          <w:sz w:val="30"/>
          <w:szCs w:val="30"/>
        </w:rPr>
        <w:t>selors</w:t>
      </w:r>
    </w:p>
    <w:p w:rsidR="00801C04" w:rsidP="028E158A" w:rsidRDefault="2809A81A" w14:paraId="25F65E4B" w14:textId="1B6C8D2F">
      <w:pPr>
        <w:jc w:val="left"/>
      </w:pPr>
      <w:r w:rsidRPr="028E158A" w:rsidR="2809A81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The </w:t>
      </w:r>
      <w:r w:rsidRPr="028E158A" w:rsidR="659F77D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s</w:t>
      </w:r>
      <w:r w:rsidRPr="028E158A" w:rsidR="2809A81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chool </w:t>
      </w:r>
      <w:r w:rsidRPr="028E158A" w:rsidR="052E039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c</w:t>
      </w:r>
      <w:r w:rsidRPr="028E158A" w:rsidR="2809A81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ounselors are one</w:t>
      </w:r>
      <w:r w:rsidRPr="028E158A" w:rsidR="2809A81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 way that the school can help you.</w:t>
      </w:r>
      <w:r w:rsidRPr="028E158A" w:rsidR="2809A81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They’re able to listen to you rant</w:t>
      </w:r>
      <w:r w:rsidRPr="028E158A" w:rsidR="03156E1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 </w:t>
      </w:r>
      <w:r w:rsidRPr="028E158A" w:rsidR="2809A81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if you need to and can help </w:t>
      </w:r>
      <w:r w:rsidRPr="028E158A" w:rsidR="2809A81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with</w:t>
      </w:r>
      <w:r w:rsidRPr="028E158A" w:rsidR="58F0A6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 </w:t>
      </w:r>
      <w:r w:rsidRPr="028E158A" w:rsidR="2809A81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any educational issues. </w:t>
      </w:r>
      <w:r w:rsidRPr="028E158A" w:rsidR="31B2E3E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They are her</w:t>
      </w:r>
      <w:r w:rsidRPr="028E158A" w:rsidR="3D7961C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e </w:t>
      </w:r>
      <w:r w:rsidRPr="028E158A" w:rsidR="31B2E3E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to give advice or even just to listen. </w:t>
      </w:r>
      <w:r w:rsidRPr="028E158A" w:rsidR="31B2E3E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They make sure you're on track </w:t>
      </w:r>
      <w:r w:rsidRPr="028E158A" w:rsidR="31B2E3E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and make sure </w:t>
      </w:r>
      <w:r w:rsidRPr="028E158A" w:rsidR="6EBEFBB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you are</w:t>
      </w:r>
      <w:r w:rsidRPr="028E158A" w:rsidR="31B2E3E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 </w:t>
      </w:r>
      <w:r w:rsidRPr="028E158A" w:rsidR="6149BB6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all right</w:t>
      </w:r>
      <w:r w:rsidRPr="028E158A" w:rsidR="31B2E3E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.</w:t>
      </w:r>
    </w:p>
    <w:p w:rsidR="00801C04" w:rsidP="1DB73336" w:rsidRDefault="2809A81A" w14:paraId="4FCB3CED" w14:textId="46C74E2C">
      <w:pPr>
        <w:jc w:val="center"/>
        <w:rPr>
          <w:rFonts w:ascii="Broadway" w:hAnsi="Broadway" w:eastAsia="Broadway" w:cs="Broadway"/>
          <w:b w:val="1"/>
          <w:bCs w:val="1"/>
          <w:color w:val="000000" w:themeColor="text1"/>
          <w:sz w:val="30"/>
          <w:szCs w:val="30"/>
        </w:rPr>
      </w:pPr>
      <w:r>
        <w:br/>
      </w:r>
      <w:r w:rsidRPr="028E158A" w:rsidR="38B7745C">
        <w:rPr>
          <w:rFonts w:ascii="Broadway" w:hAnsi="Broadway" w:eastAsia="Broadway" w:cs="Broadway"/>
          <w:b w:val="1"/>
          <w:bCs w:val="1"/>
          <w:color w:val="000000" w:themeColor="text1" w:themeTint="FF" w:themeShade="FF"/>
          <w:sz w:val="30"/>
          <w:szCs w:val="30"/>
        </w:rPr>
        <w:t>Tip #2 Teachers</w:t>
      </w:r>
    </w:p>
    <w:p w:rsidR="00801C04" w:rsidP="028E158A" w:rsidRDefault="2809A81A" w14:paraId="675D52F6" w14:textId="482EBAC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30"/>
          <w:szCs w:val="30"/>
        </w:rPr>
      </w:pPr>
      <w:r w:rsidRPr="028E158A" w:rsidR="2809A81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Being comfortable with a teacher is </w:t>
      </w:r>
      <w:r w:rsidRPr="028E158A" w:rsidR="4938246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important</w:t>
      </w:r>
      <w:r w:rsidRPr="028E158A" w:rsidR="2809A81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 with your high school experience.</w:t>
      </w:r>
      <w:r w:rsidRPr="028E158A" w:rsidR="12352E7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 Knowing that someone you know is available during school hours is reassuring. </w:t>
      </w:r>
      <w:r w:rsidRPr="028E158A" w:rsidR="69AC06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I know that all teachers are here to h</w:t>
      </w:r>
      <w:r w:rsidRPr="028E158A" w:rsidR="69AC06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elp</w:t>
      </w:r>
      <w:r w:rsidRPr="028E158A" w:rsidR="69AC06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 you with your education, but there </w:t>
      </w:r>
      <w:r w:rsidRPr="028E158A" w:rsidR="1107C4E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are</w:t>
      </w:r>
      <w:r w:rsidRPr="028E158A" w:rsidR="69AC06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 few that </w:t>
      </w:r>
      <w:r w:rsidRPr="028E158A" w:rsidR="7197DE4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are</w:t>
      </w:r>
      <w:r w:rsidRPr="028E158A" w:rsidR="69AC06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 here to listen when you need it.</w:t>
      </w:r>
    </w:p>
    <w:p w:rsidR="00801C04" w:rsidP="202599CC" w:rsidRDefault="3E2870EA" w14:paraId="696CDFEE" w14:textId="0EE5830E">
      <w:pPr>
        <w:jc w:val="center"/>
        <w:rPr>
          <w:rFonts w:ascii="Broadway" w:hAnsi="Broadway" w:eastAsia="Broadway" w:cs="Broadway"/>
          <w:b/>
          <w:bCs/>
          <w:color w:val="000000" w:themeColor="text1"/>
          <w:sz w:val="30"/>
          <w:szCs w:val="30"/>
        </w:rPr>
      </w:pPr>
      <w:r w:rsidRPr="202599CC">
        <w:rPr>
          <w:rFonts w:ascii="Broadway" w:hAnsi="Broadway" w:eastAsia="Broadway" w:cs="Broadway"/>
          <w:b/>
          <w:bCs/>
          <w:color w:val="000000" w:themeColor="text1"/>
          <w:sz w:val="30"/>
          <w:szCs w:val="30"/>
        </w:rPr>
        <w:t>Tip #3 Students</w:t>
      </w:r>
    </w:p>
    <w:p w:rsidR="202599CC" w:rsidP="1DB73336" w:rsidRDefault="6EA0CB96" w14:paraId="5B2DE869" w14:textId="7802A8F1">
      <w:pPr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30"/>
          <w:szCs w:val="30"/>
        </w:rPr>
      </w:pPr>
      <w:r w:rsidRPr="028E158A" w:rsidR="6EA0CB9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Your </w:t>
      </w:r>
      <w:r w:rsidRPr="028E158A" w:rsidR="77DA15D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friends and peers in the classroom c</w:t>
      </w:r>
      <w:r w:rsidRPr="028E158A" w:rsidR="042A066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an</w:t>
      </w:r>
      <w:r w:rsidRPr="028E158A" w:rsidR="77DA15D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 </w:t>
      </w:r>
      <w:r w:rsidRPr="028E158A" w:rsidR="272B58B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be </w:t>
      </w:r>
      <w:r w:rsidRPr="028E158A" w:rsidR="3FEF7B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beneficial</w:t>
      </w:r>
      <w:r w:rsidRPr="028E158A" w:rsidR="77DA15D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, ask</w:t>
      </w:r>
      <w:r w:rsidRPr="028E158A" w:rsidR="731DC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 them for help, or to study. Some might even be strugglin</w:t>
      </w:r>
      <w:r w:rsidRPr="028E158A" w:rsidR="414CB20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g</w:t>
      </w:r>
      <w:r w:rsidRPr="028E158A" w:rsidR="731DC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 with the same thing, so </w:t>
      </w:r>
      <w:r w:rsidRPr="028E158A" w:rsidR="731DC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you guys can help </w:t>
      </w:r>
      <w:r w:rsidRPr="028E158A" w:rsidR="664F958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each other</w:t>
      </w:r>
      <w:r w:rsidRPr="028E158A" w:rsidR="731DC5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 understand the material.</w:t>
      </w:r>
      <w:r w:rsidRPr="028E158A" w:rsidR="25F8530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 xml:space="preserve"> You can feel comfortable and have </w:t>
      </w:r>
      <w:r w:rsidRPr="028E158A" w:rsidR="7E97A1B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an enjoyable time</w:t>
      </w:r>
      <w:r w:rsidRPr="028E158A" w:rsidR="25F8530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  <w:t>, but still able to get help.</w:t>
      </w:r>
    </w:p>
    <w:p w:rsidR="028E158A" w:rsidP="028E158A" w:rsidRDefault="028E158A" w14:paraId="097BB17A" w14:textId="22DA74B3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</w:pPr>
    </w:p>
    <w:p w:rsidR="634CA25E" w:rsidP="028E158A" w:rsidRDefault="634CA25E" w14:paraId="6979C49F" w14:textId="0BFF1D6E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</w:pPr>
      <w:r w:rsidR="634CA25E">
        <w:drawing>
          <wp:inline wp14:editId="4B030144" wp14:anchorId="178A0A8B">
            <wp:extent cx="2571750" cy="4572000"/>
            <wp:effectExtent l="0" t="0" r="0" b="0"/>
            <wp:docPr id="13841253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9365b3dc6ad41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28E158A" w:rsidP="028E158A" w:rsidRDefault="028E158A" w14:paraId="6A6E6AEB" w14:textId="71D6A99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0"/>
          <w:szCs w:val="30"/>
        </w:rPr>
      </w:pPr>
    </w:p>
    <w:p w:rsidR="00801C04" w:rsidP="54378989" w:rsidRDefault="00147C0B" w14:paraId="2C078E63" w14:textId="32834C1A">
      <w:r>
        <w:br/>
      </w:r>
    </w:p>
    <w:sectPr w:rsidR="00801C0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/>
  <int:Observations/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0B62AE"/>
    <w:rsid w:val="00147C0B"/>
    <w:rsid w:val="0018D389"/>
    <w:rsid w:val="006A3553"/>
    <w:rsid w:val="00801C04"/>
    <w:rsid w:val="009C0924"/>
    <w:rsid w:val="0274ED2D"/>
    <w:rsid w:val="027BE4DD"/>
    <w:rsid w:val="028E158A"/>
    <w:rsid w:val="03156E14"/>
    <w:rsid w:val="0324E821"/>
    <w:rsid w:val="042A0663"/>
    <w:rsid w:val="048012B2"/>
    <w:rsid w:val="052E0395"/>
    <w:rsid w:val="08D93FD5"/>
    <w:rsid w:val="0A140632"/>
    <w:rsid w:val="0E679AC8"/>
    <w:rsid w:val="0FF76405"/>
    <w:rsid w:val="1107C4E2"/>
    <w:rsid w:val="1154AFF6"/>
    <w:rsid w:val="12352E75"/>
    <w:rsid w:val="12418D58"/>
    <w:rsid w:val="12DC4590"/>
    <w:rsid w:val="1312A0F5"/>
    <w:rsid w:val="1540CCFC"/>
    <w:rsid w:val="16282119"/>
    <w:rsid w:val="16A58475"/>
    <w:rsid w:val="19D4ED11"/>
    <w:rsid w:val="1B34E2F9"/>
    <w:rsid w:val="1D228696"/>
    <w:rsid w:val="1DB73336"/>
    <w:rsid w:val="202599CC"/>
    <w:rsid w:val="25F85308"/>
    <w:rsid w:val="269E0EA1"/>
    <w:rsid w:val="272B58BF"/>
    <w:rsid w:val="2809A81A"/>
    <w:rsid w:val="2A1B58C5"/>
    <w:rsid w:val="2ADED3CE"/>
    <w:rsid w:val="2BCAE350"/>
    <w:rsid w:val="31B2E3E5"/>
    <w:rsid w:val="31EDC1F7"/>
    <w:rsid w:val="357D2B35"/>
    <w:rsid w:val="35AB0508"/>
    <w:rsid w:val="36C353FE"/>
    <w:rsid w:val="37685400"/>
    <w:rsid w:val="37757037"/>
    <w:rsid w:val="38B7745C"/>
    <w:rsid w:val="3C0B62AE"/>
    <w:rsid w:val="3C5C06CB"/>
    <w:rsid w:val="3CDC7D7E"/>
    <w:rsid w:val="3D7961C8"/>
    <w:rsid w:val="3D97C300"/>
    <w:rsid w:val="3E2870EA"/>
    <w:rsid w:val="3FEF7B86"/>
    <w:rsid w:val="40C0281B"/>
    <w:rsid w:val="414CB204"/>
    <w:rsid w:val="45F7EB2E"/>
    <w:rsid w:val="49382461"/>
    <w:rsid w:val="51E5147D"/>
    <w:rsid w:val="53A25CD2"/>
    <w:rsid w:val="54378989"/>
    <w:rsid w:val="56D365C9"/>
    <w:rsid w:val="58F0A60C"/>
    <w:rsid w:val="5EF6F023"/>
    <w:rsid w:val="60F8DFCC"/>
    <w:rsid w:val="6149BB66"/>
    <w:rsid w:val="6237BFD1"/>
    <w:rsid w:val="630485D2"/>
    <w:rsid w:val="634CA25E"/>
    <w:rsid w:val="659F77DA"/>
    <w:rsid w:val="664F9583"/>
    <w:rsid w:val="66E59283"/>
    <w:rsid w:val="681BBEF4"/>
    <w:rsid w:val="69AC068D"/>
    <w:rsid w:val="6B1325C7"/>
    <w:rsid w:val="6BDA0E90"/>
    <w:rsid w:val="6E70C521"/>
    <w:rsid w:val="6EA0CB96"/>
    <w:rsid w:val="6EBEFBB2"/>
    <w:rsid w:val="701BD81B"/>
    <w:rsid w:val="70F147B2"/>
    <w:rsid w:val="7197DE4D"/>
    <w:rsid w:val="71F032F4"/>
    <w:rsid w:val="731DC5CF"/>
    <w:rsid w:val="7428E874"/>
    <w:rsid w:val="75966A24"/>
    <w:rsid w:val="77DA15D3"/>
    <w:rsid w:val="77FAB131"/>
    <w:rsid w:val="788A42E7"/>
    <w:rsid w:val="79B027C7"/>
    <w:rsid w:val="7A8E8103"/>
    <w:rsid w:val="7C6B8254"/>
    <w:rsid w:val="7DCC051C"/>
    <w:rsid w:val="7E97A1B2"/>
    <w:rsid w:val="7EB91038"/>
    <w:rsid w:val="7F838BB8"/>
    <w:rsid w:val="7F9D75D0"/>
    <w:rsid w:val="7FE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62AE"/>
  <w15:chartTrackingRefBased/>
  <w15:docId w15:val="{BFF2EB81-087B-4B5D-87F4-1902FE98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19/09/relationships/intelligence" Target="intelligence.xml" Id="R02bfa341a1164238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59365b3dc6ad41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AD3A0EB40704AAC453914BE3E0EC4" ma:contentTypeVersion="8" ma:contentTypeDescription="Create a new document." ma:contentTypeScope="" ma:versionID="1800a2c35b3481b54a76398327507000">
  <xsd:schema xmlns:xsd="http://www.w3.org/2001/XMLSchema" xmlns:xs="http://www.w3.org/2001/XMLSchema" xmlns:p="http://schemas.microsoft.com/office/2006/metadata/properties" xmlns:ns2="dd46cc39-c1d7-42e5-a475-efe9468bd2cb" targetNamespace="http://schemas.microsoft.com/office/2006/metadata/properties" ma:root="true" ma:fieldsID="06d0f73bec58965194a605ca8f6a0414" ns2:_="">
    <xsd:import namespace="dd46cc39-c1d7-42e5-a475-efe9468bd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cc39-c1d7-42e5-a475-efe9468bd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6D049-7546-43DC-B856-1ADA24FB01B6}"/>
</file>

<file path=customXml/itemProps2.xml><?xml version="1.0" encoding="utf-8"?>
<ds:datastoreItem xmlns:ds="http://schemas.openxmlformats.org/officeDocument/2006/customXml" ds:itemID="{782BFFE7-5441-4FF3-B3F5-7CA4549509B7}"/>
</file>

<file path=customXml/itemProps3.xml><?xml version="1.0" encoding="utf-8"?>
<ds:datastoreItem xmlns:ds="http://schemas.openxmlformats.org/officeDocument/2006/customXml" ds:itemID="{8F0F6C1C-DE64-4196-80F9-0953361270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TOPANGA SCISM</dc:creator>
  <keywords/>
  <dc:description/>
  <lastModifiedBy>AUTUMN EARGLE</lastModifiedBy>
  <revision>4</revision>
  <dcterms:created xsi:type="dcterms:W3CDTF">2021-08-30T15:16:00.0000000Z</dcterms:created>
  <dcterms:modified xsi:type="dcterms:W3CDTF">2021-09-15T15:59:41.3244045Z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0x010100647AD3A0EB40704AAC453914BE3E0EC4</vt:lpwstr>
  </property>
</Properties>
</file>